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240" w:lineRule="auto"/>
        <w:ind w:firstLine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ind w:firstLine="0"/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Proyectos Relevantes en Cómputo de Alto Desempeño en México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Formato de Registro de Solicitud para Proyecto de Difusión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I-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Datos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Título del Proyecto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Instituciones Participantes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Responsable del Proyecto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Fecha de Inicio del Proyecto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Fecha de Finalización del Proyecto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Resumen del Proyecto (máx. 300 palabras)</w:t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desafío abordado?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papel de la computación avanzada de alto desempeño?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la contribución de este proyecto?</w:t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Tipo de Proyecto de Difusión (máx.  100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Seleccionar un tipo de proyecto y describirlo.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Programas de radio o televisión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Podcast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Películas o cortometrajes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Animación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Seminarios de divulgación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Eventos académicos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Libros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Revistas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Artículos de divulgación.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Otro: 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Contribuciones del Proyecto (máx. 600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¿Cuáles fueron los productos, servicios o acciones realizadas que contribuyeron a la consolidación del cómputo avanzado en México?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Uso del Cómputo Avanzado del Proyecto (máx. 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papel de la computación de alto desempeño en el proyecto y por qué fue necesario para resolver el objetivo del proyecto?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Describa cualquier aspecto innovador de HPC, incluida la calidad del software.</w:t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Los datos proporcionados en este documento de registro, serán tratados bajo nuestro aviso de privacidad, disponible en 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https://supercomputo.cudi.edu.mx/aviso-de-privacidad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Además, al enviar este formato el responsable del proyecto está de acuerdo que el título y el resumen de su proyecto sean publicados en nuestros portales oficiales de la comunidad (</w:t>
      </w:r>
      <w:hyperlink r:id="rId8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https://supercomputo.cudi.edu.mx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, </w:t>
      </w:r>
      <w:hyperlink r:id="rId9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https://cudi.edu.mx/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)  para fines de divulgación.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18.89763779527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8.897637795276"/>
        <w:tblGridChange w:id="0">
          <w:tblGrid>
            <w:gridCol w:w="4818.897637795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firstLine="0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Nombre y Firma del Responsable del Proyecto</w:t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center"/>
      <w:rPr>
        <w:rFonts w:ascii="Arial Narrow" w:cs="Arial Narrow" w:eastAsia="Arial Narrow" w:hAnsi="Arial Narrow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Tamaulipas 141, Piso 3-B, Col. Condesa, C.P. 06140, Alcaldía Cuauhtémoc, Ciudad de México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1790" y="3780000"/>
                        <a:ext cx="64084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center"/>
      <w:rPr>
        <w:rFonts w:ascii="Arial Narrow" w:cs="Arial Narrow" w:eastAsia="Arial Narrow" w:hAnsi="Arial Narrow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http://www.cudi.edu.mx/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  <w:tab/>
    </w:r>
    <w:r w:rsidDel="00000000" w:rsidR="00000000" w:rsidRPr="00000000">
      <w:rPr/>
      <mc:AlternateContent>
        <mc:Choice Requires="wpg">
          <w:drawing>
            <wp:inline distB="0" distT="0" distL="114300" distR="114300">
              <wp:extent cx="2759075" cy="686435"/>
              <wp:effectExtent b="0" l="0" r="0" t="0"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66450" y="3436775"/>
                        <a:ext cx="2759075" cy="686435"/>
                        <a:chOff x="3966450" y="3436775"/>
                        <a:chExt cx="2759100" cy="686450"/>
                      </a:xfrm>
                    </wpg:grpSpPr>
                    <wpg:grpSp>
                      <wpg:cNvGrpSpPr/>
                      <wpg:grpSpPr>
                        <a:xfrm>
                          <a:off x="3966463" y="3436783"/>
                          <a:ext cx="2759075" cy="686435"/>
                          <a:chOff x="3966450" y="3436775"/>
                          <a:chExt cx="2759100" cy="6864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966450" y="3436775"/>
                            <a:ext cx="2759100" cy="68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966463" y="3436783"/>
                            <a:ext cx="2759075" cy="686435"/>
                            <a:chOff x="3966450" y="3436775"/>
                            <a:chExt cx="2759100" cy="6864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966450" y="3436775"/>
                              <a:ext cx="2759100" cy="6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66463" y="3436783"/>
                              <a:ext cx="2759075" cy="686435"/>
                              <a:chOff x="3966450" y="3436775"/>
                              <a:chExt cx="2759100" cy="6864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966450" y="3436775"/>
                                <a:ext cx="2759100" cy="68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966463" y="3436783"/>
                                <a:ext cx="2759075" cy="686435"/>
                                <a:chOff x="3966450" y="3436775"/>
                                <a:chExt cx="2759100" cy="68645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3966450" y="3436775"/>
                                  <a:ext cx="2759100" cy="68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3966463" y="3436783"/>
                                  <a:ext cx="2759075" cy="686435"/>
                                  <a:chOff x="0" y="0"/>
                                  <a:chExt cx="2759075" cy="686374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2759075" cy="68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descr="membrete_CUDI" id="12" name="Shape 12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35759" y="0"/>
                                    <a:ext cx="1958340" cy="566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371414"/>
                                    <a:ext cx="2759075" cy="314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both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1a55"/>
                                          <w:sz w:val="15"/>
                                          <w:vertAlign w:val="baseline"/>
                                        </w:rPr>
                                        <w:t xml:space="preserve">Corporación Universitaria para el Desarrollo de Internet, A.C.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both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1a55"/>
                                          <w:sz w:val="15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c00000"/>
                                          <w:sz w:val="15"/>
                                          <w:vertAlign w:val="baseline"/>
                                        </w:rPr>
                                        <w:t xml:space="preserve">Red Nacional de Educación e Investigación en México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2759075" cy="686435"/>
              <wp:effectExtent b="0" l="0" r="0" t="0"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9075" cy="6864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4105275</wp:posOffset>
          </wp:positionH>
          <wp:positionV relativeFrom="paragraph">
            <wp:posOffset>85725</wp:posOffset>
          </wp:positionV>
          <wp:extent cx="1837372" cy="542308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7372" cy="5423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"/>
      </w:rPr>
    </w:rPrDefault>
    <w:pPrDefault>
      <w:pPr>
        <w:widowControl w:val="0"/>
        <w:spacing w:line="276" w:lineRule="auto"/>
        <w:ind w:hanging="1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  <w:ind w:left="283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firstLine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120" w:lineRule="auto"/>
      <w:ind w:firstLine="0"/>
      <w:jc w:val="left"/>
    </w:pPr>
    <w:rPr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  <w:ind w:left="283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firstLine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120" w:lineRule="auto"/>
      <w:ind w:firstLine="0"/>
      <w:jc w:val="left"/>
    </w:pPr>
    <w:rPr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  <w:ind w:left="283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firstLine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120" w:lineRule="auto"/>
      <w:ind w:firstLine="0"/>
      <w:jc w:val="left"/>
    </w:pPr>
    <w:rPr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36"/>
      <w:szCs w:val="3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60"/>
      <w:ind w:left="283" w:hanging="360"/>
      <w:outlineLvl w:val="0"/>
    </w:pPr>
    <w:rPr>
      <w:b w:val="1"/>
      <w:sz w:val="28"/>
      <w:szCs w:val="2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ind w:firstLine="0"/>
      <w:outlineLvl w:val="1"/>
    </w:pPr>
    <w:rPr>
      <w:b w:val="1"/>
      <w:sz w:val="24"/>
      <w:szCs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60" w:before="120"/>
      <w:ind w:firstLine="0"/>
      <w:jc w:val="left"/>
      <w:outlineLvl w:val="2"/>
    </w:pPr>
    <w:rPr>
      <w:i w:val="1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jc w:val="center"/>
    </w:pPr>
    <w:rPr>
      <w:b w:val="1"/>
      <w:sz w:val="36"/>
      <w:szCs w:val="3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DD6C2C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D6C2C"/>
  </w:style>
  <w:style w:type="paragraph" w:styleId="Piedepgina">
    <w:name w:val="footer"/>
    <w:basedOn w:val="Normal"/>
    <w:link w:val="PiedepginaCar"/>
    <w:uiPriority w:val="99"/>
    <w:unhideWhenUsed w:val="1"/>
    <w:rsid w:val="00DD6C2C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D6C2C"/>
  </w:style>
  <w:style w:type="character" w:styleId="Hipervnculo">
    <w:name w:val="Hyperlink"/>
    <w:basedOn w:val="Fuentedeprrafopredeter"/>
    <w:uiPriority w:val="99"/>
    <w:unhideWhenUsed w:val="1"/>
    <w:rsid w:val="001D26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1D26E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di.edu.mx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percomputo.cudi.edu.mx/aviso-de-privacidad" TargetMode="External"/><Relationship Id="rId8" Type="http://schemas.openxmlformats.org/officeDocument/2006/relationships/hyperlink" Target="https://supercomputo.cudi.edu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udi.edu.mx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LqH6D3mVgcJNMhZlS9ypLvvPZw==">CgMxLjA4AHIhMUtSaHNNbG9aeE43Y3UzdUR0OW5nQXQ2cXQ2RmlnMXVT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2023-07-01T00:21:00Z</dcterms:created>
  <dc:creator>Amalia Quintana</dc:creator>
</cp:coreProperties>
</file>